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E6F4" w14:textId="402E0861" w:rsidR="003A0EB7" w:rsidRPr="00A82C85" w:rsidRDefault="003A0EB7" w:rsidP="0026373B">
      <w:pPr>
        <w:spacing w:line="276" w:lineRule="auto"/>
        <w:jc w:val="center"/>
        <w:rPr>
          <w:b/>
        </w:rPr>
      </w:pPr>
      <w:r w:rsidRPr="00A82C85">
        <w:rPr>
          <w:b/>
        </w:rPr>
        <w:t>Klauzula informacyjna</w:t>
      </w:r>
      <w:r w:rsidR="00024AD0">
        <w:rPr>
          <w:b/>
        </w:rPr>
        <w:t xml:space="preserve"> - ogólna</w:t>
      </w:r>
    </w:p>
    <w:p w14:paraId="4C90CF92" w14:textId="344B93C6" w:rsidR="00915540" w:rsidRPr="00915540" w:rsidRDefault="00915540" w:rsidP="0053502B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 xml:space="preserve">Zgodnie z art. 13 Rozporządzenia Parlamentu Europejskiego i Rady (UE) 2016/679 z dnia 27 kwietnia 2016 r. </w:t>
      </w:r>
      <w:r w:rsidR="000F7880">
        <w:t>-</w:t>
      </w:r>
      <w:r w:rsidRPr="00915540">
        <w:rPr>
          <w:rFonts w:cstheme="minorHAnsi"/>
        </w:rPr>
        <w:t xml:space="preserve"> RODO,</w:t>
      </w:r>
      <w:r w:rsidRPr="00915540">
        <w:rPr>
          <w:rFonts w:eastAsia="Times New Roman" w:cstheme="minorHAnsi"/>
        </w:rPr>
        <w:t xml:space="preserve"> informujemy, że:</w:t>
      </w:r>
    </w:p>
    <w:p w14:paraId="12708C42" w14:textId="77777777" w:rsidR="006C7375" w:rsidRPr="00024AD0" w:rsidRDefault="006C7375" w:rsidP="006C737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24AD0">
        <w:rPr>
          <w:rFonts w:ascii="Calibri" w:eastAsia="Calibri" w:hAnsi="Calibri" w:cs="Times New Roman"/>
        </w:rPr>
        <w:t xml:space="preserve">Administratorem Państwa danych osobowych jest Powiatowy </w:t>
      </w:r>
      <w:r>
        <w:rPr>
          <w:rFonts w:ascii="Calibri" w:eastAsia="Calibri" w:hAnsi="Calibri" w:cs="Times New Roman"/>
        </w:rPr>
        <w:t xml:space="preserve">Lekarz </w:t>
      </w:r>
      <w:r w:rsidRPr="00024AD0">
        <w:rPr>
          <w:rFonts w:ascii="Calibri" w:eastAsia="Calibri" w:hAnsi="Calibri" w:cs="Times New Roman"/>
        </w:rPr>
        <w:t xml:space="preserve">Weterynarii </w:t>
      </w:r>
      <w:r>
        <w:rPr>
          <w:rFonts w:ascii="Calibri" w:eastAsia="Calibri" w:hAnsi="Calibri" w:cs="Times New Roman"/>
        </w:rPr>
        <w:t>w Górze</w:t>
      </w:r>
      <w:r w:rsidRPr="00024AD0">
        <w:rPr>
          <w:rFonts w:ascii="Calibri" w:eastAsia="Calibri" w:hAnsi="Calibri" w:cs="Times New Roman"/>
        </w:rPr>
        <w:t xml:space="preserve"> z siedzibą pod adresem: ul. </w:t>
      </w:r>
      <w:r>
        <w:rPr>
          <w:rFonts w:eastAsia="Times New Roman" w:cstheme="minorHAnsi"/>
          <w:lang w:eastAsia="ar-SA"/>
        </w:rPr>
        <w:t>Poznańska 36, 56-200 Góra.</w:t>
      </w:r>
    </w:p>
    <w:p w14:paraId="02C17122" w14:textId="77777777" w:rsidR="006C7375" w:rsidRDefault="006C7375" w:rsidP="006C7375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 Administratorem można się kontaktować:</w:t>
      </w:r>
    </w:p>
    <w:p w14:paraId="521DDED2" w14:textId="77777777" w:rsidR="006C7375" w:rsidRDefault="006C7375" w:rsidP="006C7375">
      <w:pPr>
        <w:numPr>
          <w:ilvl w:val="0"/>
          <w:numId w:val="4"/>
        </w:numPr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telefonicznie: </w:t>
      </w:r>
      <w:r w:rsidRPr="00662ABD">
        <w:rPr>
          <w:rFonts w:ascii="Calibri" w:eastAsia="Calibri" w:hAnsi="Calibri" w:cs="Times New Roman"/>
        </w:rPr>
        <w:t>65 543 23 46, 65 544 16 58</w:t>
      </w:r>
      <w:r>
        <w:rPr>
          <w:rFonts w:ascii="Calibri" w:eastAsia="Calibri" w:hAnsi="Calibri" w:cs="Times New Roman"/>
        </w:rPr>
        <w:t>;</w:t>
      </w:r>
    </w:p>
    <w:p w14:paraId="5EFA0458" w14:textId="77777777" w:rsidR="006C7375" w:rsidRDefault="006C7375" w:rsidP="006C7375">
      <w:pPr>
        <w:numPr>
          <w:ilvl w:val="0"/>
          <w:numId w:val="4"/>
        </w:numPr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mailowo na adres: </w:t>
      </w:r>
      <w:r w:rsidRPr="00662ABD">
        <w:rPr>
          <w:rFonts w:ascii="Calibri" w:eastAsia="Calibri" w:hAnsi="Calibri" w:cs="Calibri"/>
        </w:rPr>
        <w:t>gora@wroc.wiw.gov.pl</w:t>
      </w:r>
    </w:p>
    <w:p w14:paraId="6A8B9FF5" w14:textId="0F12DE7E" w:rsidR="00915540" w:rsidRDefault="00915540" w:rsidP="0053502B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 xml:space="preserve">Powołany </w:t>
      </w:r>
      <w:r w:rsidR="000F7880">
        <w:rPr>
          <w:rFonts w:cstheme="minorHAnsi"/>
        </w:rPr>
        <w:t>i</w:t>
      </w:r>
      <w:r>
        <w:rPr>
          <w:rFonts w:cstheme="minorHAnsi"/>
        </w:rPr>
        <w:t xml:space="preserve">nspektor </w:t>
      </w:r>
      <w:r w:rsidR="000F7880">
        <w:rPr>
          <w:rFonts w:cstheme="minorHAnsi"/>
        </w:rPr>
        <w:t>o</w:t>
      </w:r>
      <w:r>
        <w:rPr>
          <w:rFonts w:cstheme="minorHAnsi"/>
        </w:rPr>
        <w:t xml:space="preserve">chrony </w:t>
      </w:r>
      <w:r w:rsidR="000F7880">
        <w:rPr>
          <w:rFonts w:cstheme="minorHAnsi"/>
        </w:rPr>
        <w:t>d</w:t>
      </w:r>
      <w:r>
        <w:rPr>
          <w:rFonts w:cstheme="minorHAnsi"/>
        </w:rPr>
        <w:t>anych: Rafał Guzik; kontakt: abi@vp.pl</w:t>
      </w:r>
    </w:p>
    <w:p w14:paraId="098467ED" w14:textId="77777777" w:rsidR="003A0EB7" w:rsidRDefault="003A0EB7" w:rsidP="0053502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Państwa dane osobowe przetwarzane będą:</w:t>
      </w:r>
    </w:p>
    <w:p w14:paraId="387FB42B" w14:textId="77777777" w:rsidR="00F1249C" w:rsidRDefault="003A0EB7" w:rsidP="0053502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</w:pPr>
      <w:r w:rsidRPr="003A0EB7">
        <w:t>w celu realizacji obowiązku prawnego ciążącego na Administrato</w:t>
      </w:r>
      <w:r w:rsidR="00F1249C">
        <w:t>rze (art. 6 ust. 1 lit. c RODO)</w:t>
      </w:r>
      <w:r w:rsidR="00F1249C" w:rsidRPr="00F1249C">
        <w:t xml:space="preserve"> </w:t>
      </w:r>
      <w:r w:rsidR="00F1249C">
        <w:t>w szczególności w związku z:</w:t>
      </w:r>
    </w:p>
    <w:p w14:paraId="162F952A" w14:textId="77777777" w:rsidR="00F1249C" w:rsidRDefault="00F1249C" w:rsidP="0053502B">
      <w:pPr>
        <w:pStyle w:val="Akapitzlist"/>
        <w:spacing w:after="0" w:line="240" w:lineRule="auto"/>
        <w:ind w:left="851"/>
        <w:jc w:val="both"/>
      </w:pPr>
      <w:r>
        <w:t>– ustawą o Inspekcji Weterynaryjnej;</w:t>
      </w:r>
    </w:p>
    <w:p w14:paraId="3A7A20EF" w14:textId="77777777" w:rsidR="00F1249C" w:rsidRDefault="00F1249C" w:rsidP="0053502B">
      <w:pPr>
        <w:pStyle w:val="Akapitzlist"/>
        <w:spacing w:after="0" w:line="240" w:lineRule="auto"/>
        <w:ind w:left="851"/>
        <w:jc w:val="both"/>
      </w:pPr>
      <w:r>
        <w:t>– ustawą o ochronie zdrowia zwierząt oraz zwalczaniu chorób zakaźnych;</w:t>
      </w:r>
    </w:p>
    <w:p w14:paraId="7A4E3EE5" w14:textId="77777777" w:rsidR="00F1249C" w:rsidRDefault="00F1249C" w:rsidP="0053502B">
      <w:pPr>
        <w:pStyle w:val="Akapitzlist"/>
        <w:spacing w:after="0" w:line="240" w:lineRule="auto"/>
        <w:ind w:left="851"/>
        <w:jc w:val="both"/>
      </w:pPr>
      <w:r>
        <w:t>– ustawą o bezpieczeństwie żywności i żywienia;</w:t>
      </w:r>
    </w:p>
    <w:p w14:paraId="26CFE1BC" w14:textId="77777777" w:rsidR="00F1249C" w:rsidRDefault="00F1249C" w:rsidP="0053502B">
      <w:pPr>
        <w:pStyle w:val="Akapitzlist"/>
        <w:spacing w:after="0" w:line="240" w:lineRule="auto"/>
        <w:ind w:left="851"/>
        <w:jc w:val="both"/>
      </w:pPr>
      <w:r>
        <w:t>– ustawą o produktach pochodzenia zwierzęcego;</w:t>
      </w:r>
    </w:p>
    <w:p w14:paraId="1013BD98" w14:textId="77777777" w:rsidR="00F1249C" w:rsidRDefault="00F1249C" w:rsidP="0053502B">
      <w:pPr>
        <w:pStyle w:val="Akapitzlist"/>
        <w:spacing w:after="0" w:line="240" w:lineRule="auto"/>
        <w:ind w:left="851"/>
        <w:jc w:val="both"/>
      </w:pPr>
      <w:r>
        <w:t>– ustawą o ochronie zwierząt;</w:t>
      </w:r>
    </w:p>
    <w:p w14:paraId="605D30F5" w14:textId="77777777" w:rsidR="003A0EB7" w:rsidRPr="003A0EB7" w:rsidRDefault="00F1249C" w:rsidP="0053502B">
      <w:pPr>
        <w:pStyle w:val="Akapitzlist"/>
        <w:spacing w:after="0" w:line="240" w:lineRule="auto"/>
        <w:ind w:left="851"/>
        <w:jc w:val="both"/>
      </w:pPr>
      <w:r>
        <w:t>– ustawą o paszach.</w:t>
      </w:r>
    </w:p>
    <w:p w14:paraId="5CCE8A7E" w14:textId="77777777" w:rsidR="004311DE" w:rsidRPr="003A0EB7" w:rsidRDefault="004311DE" w:rsidP="004311DE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</w:pPr>
      <w:r w:rsidRPr="003A0EB7">
        <w:t>w celu wykonania umowy (art. 6 ust. 1 lit. b RODO);</w:t>
      </w:r>
    </w:p>
    <w:p w14:paraId="722BFE71" w14:textId="77777777" w:rsidR="00F1249C" w:rsidRDefault="003A0EB7" w:rsidP="0053502B">
      <w:pPr>
        <w:pStyle w:val="Akapitzlist"/>
        <w:numPr>
          <w:ilvl w:val="0"/>
          <w:numId w:val="6"/>
        </w:numPr>
        <w:spacing w:after="0" w:line="240" w:lineRule="auto"/>
        <w:ind w:left="851"/>
        <w:jc w:val="both"/>
      </w:pPr>
      <w:r w:rsidRPr="003A0EB7">
        <w:t>w celu wykonania przez Administratora zadań realizowanych w interesie publicznym lub sprawowania władzy publicznej powierzonej Administratorowi (art. 6 ust. 1 lit. e RODO)</w:t>
      </w:r>
      <w:r w:rsidR="00F1249C">
        <w:t xml:space="preserve">. </w:t>
      </w:r>
    </w:p>
    <w:p w14:paraId="1CCD3448" w14:textId="77777777" w:rsidR="003A0EB7" w:rsidRDefault="003A0EB7" w:rsidP="0053502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Podanie danych osobowych jest dobrowolne, jednakże ich przetwarzanie jest niezbędne do realizacji sprawy, z którą Państwo zwracacie się do Administratora.</w:t>
      </w:r>
    </w:p>
    <w:p w14:paraId="075B721F" w14:textId="77777777" w:rsidR="003A0EB7" w:rsidRDefault="003A0EB7" w:rsidP="0053502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Państwa dane mogą być przekazane organom władzy publicznej oraz podmiotom wykonującym zadania publiczne lub działającym na zlecenie organów władzy publicznej, w zakresie i w celach, które wynikają z przepisów  powszechnie obowiązującego prawa lub innym podmiotom, które na podstawie stosownych umów przetwarzają dane osobowe wyłącznie dla Administratora.</w:t>
      </w:r>
    </w:p>
    <w:p w14:paraId="5A35B912" w14:textId="77777777" w:rsidR="003A0EB7" w:rsidRDefault="003A0EB7" w:rsidP="0053502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Państwa dane osobowe będą przechowywane przez okres niezbędny do realizacji celu do którego zostały zebrane, a po tym czasie przez okres wymagany przepisami powszechnie obowiązującego prawa w szczególności na podstawie przepisów o narodowym zasobie archiwalnym i archiwach.</w:t>
      </w:r>
    </w:p>
    <w:p w14:paraId="5A09CF04" w14:textId="77777777" w:rsidR="003A0EB7" w:rsidRDefault="003A0EB7" w:rsidP="0053502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Państwu prawo dostępu do swoich danych, prawo do sprostowania (poprawiania) swoich danych, prawo do usunięcia danych osobowych w sytuacji, gdy przetwarzanie danych nie następuje w celu wywiązania się z obowiązku wynikającego z przepisu prawa lub w ramach sprawowania władzy publicznej, prawo do ograniczenia przetwarzania danych, prawo do wniesienia sprzeciwu wobec przetwarzania danych, prawo do cofnięcia zgody w dowolnym momencie bez wpływu na zgodność z prawem przetwarzania, którego dokonano na podstawie zgody przed jej cofnięciem, jeżeli przetwarzanie odbywa się na podstawie art. 6 ust. 1 lit. a) RODO.</w:t>
      </w:r>
    </w:p>
    <w:p w14:paraId="4557A05F" w14:textId="77777777" w:rsidR="003A0EB7" w:rsidRDefault="003A0EB7" w:rsidP="0053502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Przysługuje Państwu również prawo wniesienia skargi do organu nadzorczego, którym w Polsce jest Prezes Urzędu Ochrony Danych Osobowych (adres siedziby: ul. Stawki 2, 00-193 Warszawa).</w:t>
      </w:r>
    </w:p>
    <w:p w14:paraId="4DB04722" w14:textId="77777777" w:rsidR="00D522FE" w:rsidRDefault="003A0EB7" w:rsidP="0053502B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</w:pPr>
      <w:r>
        <w:t>Państwa dane osobowe nie będą przetwarzane w sposób zautomatyzowany ani poddane profilowaniu.</w:t>
      </w:r>
    </w:p>
    <w:sectPr w:rsidR="00D522FE" w:rsidSect="00F1249C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8A7"/>
    <w:multiLevelType w:val="hybridMultilevel"/>
    <w:tmpl w:val="4372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95B48"/>
    <w:multiLevelType w:val="hybridMultilevel"/>
    <w:tmpl w:val="2546308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97A9D"/>
    <w:multiLevelType w:val="hybridMultilevel"/>
    <w:tmpl w:val="59A6B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E6EB6"/>
    <w:multiLevelType w:val="hybridMultilevel"/>
    <w:tmpl w:val="11F67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7246">
    <w:abstractNumId w:val="5"/>
  </w:num>
  <w:num w:numId="2" w16cid:durableId="909921679">
    <w:abstractNumId w:val="1"/>
  </w:num>
  <w:num w:numId="3" w16cid:durableId="279919139">
    <w:abstractNumId w:val="0"/>
  </w:num>
  <w:num w:numId="4" w16cid:durableId="1971084397">
    <w:abstractNumId w:val="3"/>
  </w:num>
  <w:num w:numId="5" w16cid:durableId="1411465961">
    <w:abstractNumId w:val="4"/>
  </w:num>
  <w:num w:numId="6" w16cid:durableId="1013531702">
    <w:abstractNumId w:val="2"/>
  </w:num>
  <w:num w:numId="7" w16cid:durableId="2089035041">
    <w:abstractNumId w:val="5"/>
  </w:num>
  <w:num w:numId="8" w16cid:durableId="156386776">
    <w:abstractNumId w:val="3"/>
  </w:num>
  <w:num w:numId="9" w16cid:durableId="18188359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B7"/>
    <w:rsid w:val="00024AD0"/>
    <w:rsid w:val="000340E2"/>
    <w:rsid w:val="000646F1"/>
    <w:rsid w:val="000B13DC"/>
    <w:rsid w:val="000F7880"/>
    <w:rsid w:val="0026373B"/>
    <w:rsid w:val="002934DA"/>
    <w:rsid w:val="003A0EB7"/>
    <w:rsid w:val="004311DE"/>
    <w:rsid w:val="00453214"/>
    <w:rsid w:val="0053502B"/>
    <w:rsid w:val="00590918"/>
    <w:rsid w:val="00626B42"/>
    <w:rsid w:val="00662ABD"/>
    <w:rsid w:val="006C7375"/>
    <w:rsid w:val="008F3904"/>
    <w:rsid w:val="00915540"/>
    <w:rsid w:val="009D2870"/>
    <w:rsid w:val="00A52578"/>
    <w:rsid w:val="00A82C85"/>
    <w:rsid w:val="00BC16B4"/>
    <w:rsid w:val="00BD1FB6"/>
    <w:rsid w:val="00D522FE"/>
    <w:rsid w:val="00DC01E9"/>
    <w:rsid w:val="00ED5EA0"/>
    <w:rsid w:val="00F1249C"/>
    <w:rsid w:val="00FD2C7B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530C"/>
  <w15:chartTrackingRefBased/>
  <w15:docId w15:val="{CD529083-C3C9-4945-BF92-2E72909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E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EB7"/>
    <w:rPr>
      <w:color w:val="0563C1" w:themeColor="hyperlink"/>
      <w:u w:val="single"/>
    </w:rPr>
  </w:style>
  <w:style w:type="character" w:customStyle="1" w:styleId="hidden-xs">
    <w:name w:val="hidden-xs"/>
    <w:basedOn w:val="Domylnaczcionkaakapitu"/>
    <w:rsid w:val="00453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2409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PROTEGO</dc:creator>
  <cp:keywords/>
  <dc:description/>
  <cp:lastModifiedBy>IOD</cp:lastModifiedBy>
  <cp:revision>22</cp:revision>
  <dcterms:created xsi:type="dcterms:W3CDTF">2020-06-01T17:44:00Z</dcterms:created>
  <dcterms:modified xsi:type="dcterms:W3CDTF">2025-02-17T07:32:00Z</dcterms:modified>
</cp:coreProperties>
</file>